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9C" w:rsidRPr="00D71C9C" w:rsidRDefault="00D71C9C" w:rsidP="00D71C9C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  <w:t>Действия при получении анонимного сообщения о заложенном взрывном устройстве</w:t>
      </w:r>
    </w:p>
    <w:p w:rsidR="00D71C9C" w:rsidRPr="00D71C9C" w:rsidRDefault="00D71C9C" w:rsidP="00D71C9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(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торговый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центр, гостиница, ведомство, учебная организация)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1. Руководитель организации, или заместитель руководителя по вопросам ГО и ЧС, безопасности, должностное лицо дежурной службы, или назначенное приказом руководителя ответственное лицо, получив сигнал о заложенном взрывном устройстве на объекте, обязан передать полученную информацию руководству и компетентным органам: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- В единую информационную систему 112.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- Руководителю организации.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- Дежурному МВД по РТ тел. № 102, 291-35-28, 291-36-28.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- Дежурному Управления ФСБ по РТ тел. № 2314555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- Дежурному ЦОУ Управления Росгвардии по РТ, №231441, 2922545.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2. </w:t>
      </w:r>
      <w:proofErr w:type="gramStart"/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Территориальный</w:t>
      </w:r>
      <w:proofErr w:type="gramEnd"/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 xml:space="preserve"> отдел полиции (Управление МВД по Республике Татарстан) принимает меры по проверке достоверности информации.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3. В соответствии с «Порядком эвакуации на случай пожара или ЧС» руководитель организации принимает решение об эвакуации.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4.Руководство объекта, исходя из реальности угрозы взрывы и складывающейся обстановки, проводит эвакуацию граждан, материальных ценностей, документов. Оповещает о сложившейся ситуации правоохранительные органы, службы спасения и вышестоящее руководство. До прибытия сотрудников полиции 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принимает меры по охране опасной зоны и обеспечивает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беспрепятственный поезд (проход) к месту происшествия специальных служб. По возможности проводит отключение бытовых и производственных коммуникаций (газ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о-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, водо-, электроснабжение), при необходимости вызывает аварийные службы на объект.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5. Порядок оповещения сотрудников осуществляется в 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соответствии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с утвержденной инструкцией или схемой оповещения. При наличии необходимо использовать средства громкой связи.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6. 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Персонал, постояльцы, посетители, учащиеся, под руководством назначенных ответственных сотрудников учреждения организованно покидают здание через основной и запасные выходы и удаляются на безопасное расстояние.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Желательно, чтобы между 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эвакуированными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и заминированным зданием находилось иное строение, здание.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7. В холодное время года эвакуируемые должны одеться в теплую одежду, взять с собой личные вещи, документы.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lastRenderedPageBreak/>
        <w:t>8. Панику и поспешность необходимо строго пресекать, но действовать без промедления.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9. Руководитель организации принимает меры по размещению эвакуированных в безопасном месте, с учетом погодных условий. Доводит до сведения 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эвакуируемых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информацию о минимальном времени, необходимом для внесения ясности.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10. Заместителю руководителя по хозяйственной части (комендант, завхоз) или по вопросам безопасности иметь при себе поэтажные планы объекта, схемы коммуникаций.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11. По прибытии специальных служб доложить руководителю операции о принятых мерах, предоставить информацию по зданию и копии записей системы видеонаблюдения.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12. В дальнейшем руководствоваться указаниями и рекомендациями уполномоченного представителя специальных служб.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13. В целях профилактики всегда держать закрытыми на замок не нужные  комнаты, кабинеты, чердачные и подвальные помещения. Использовать только один вход в здание, усилить охрану и досмотровые мероприятия в повседневном </w:t>
      </w:r>
      <w:proofErr w:type="gramStart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режиме</w:t>
      </w:r>
      <w:proofErr w:type="gramEnd"/>
      <w:r w:rsidRPr="00D71C9C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.</w:t>
      </w:r>
    </w:p>
    <w:p w:rsidR="00D71C9C" w:rsidRPr="00D71C9C" w:rsidRDefault="00D71C9C" w:rsidP="00D71C9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D71C9C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14. Самостоятельное обезвреживание, изъятие или уничтожение взрывного устройства категорически ЗАПРЕЩАЕТСЯ.</w:t>
      </w:r>
    </w:p>
    <w:p w:rsidR="00464E78" w:rsidRDefault="00464E78">
      <w:bookmarkStart w:id="0" w:name="_GoBack"/>
      <w:bookmarkEnd w:id="0"/>
    </w:p>
    <w:sectPr w:rsidR="0046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9C"/>
    <w:rsid w:val="00464E78"/>
    <w:rsid w:val="00D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Антитеррор_1</cp:lastModifiedBy>
  <cp:revision>1</cp:revision>
  <dcterms:created xsi:type="dcterms:W3CDTF">2019-10-29T11:21:00Z</dcterms:created>
  <dcterms:modified xsi:type="dcterms:W3CDTF">2019-10-29T11:22:00Z</dcterms:modified>
</cp:coreProperties>
</file>